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854F" w14:textId="7C7DE024" w:rsidR="00834978" w:rsidRPr="007661D0" w:rsidRDefault="00834978" w:rsidP="00210CDA">
      <w:pPr>
        <w:tabs>
          <w:tab w:val="left" w:pos="10750"/>
        </w:tabs>
        <w:spacing w:before="91"/>
        <w:rPr>
          <w:b/>
          <w:sz w:val="28"/>
          <w:szCs w:val="28"/>
        </w:rPr>
      </w:pPr>
    </w:p>
    <w:tbl>
      <w:tblPr>
        <w:tblStyle w:val="TableGrid"/>
        <w:tblW w:w="0" w:type="auto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535"/>
      </w:tblGrid>
      <w:tr w:rsidR="00831D1F" w:rsidRPr="00631214" w14:paraId="453CCF33" w14:textId="77777777" w:rsidTr="006A261B">
        <w:tc>
          <w:tcPr>
            <w:tcW w:w="2605" w:type="dxa"/>
            <w:vAlign w:val="center"/>
          </w:tcPr>
          <w:p w14:paraId="7184D06B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Location</w:t>
            </w:r>
          </w:p>
        </w:tc>
        <w:tc>
          <w:tcPr>
            <w:tcW w:w="8535" w:type="dxa"/>
          </w:tcPr>
          <w:p w14:paraId="0F3C8FB6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Use the attached pre-procedure planning and tip sheet to help you arrive at the proper place and time.</w:t>
            </w:r>
            <w:r w:rsidRPr="00631214">
              <w:rPr>
                <w:b/>
              </w:rPr>
              <w:t xml:space="preserve"> </w:t>
            </w:r>
            <w:r w:rsidRPr="00631214">
              <w:rPr>
                <w:bCs/>
              </w:rPr>
              <w:t xml:space="preserve">  </w:t>
            </w:r>
          </w:p>
          <w:p w14:paraId="2161EFE4" w14:textId="77777777" w:rsidR="00831D1F" w:rsidRPr="00631214" w:rsidRDefault="00831D1F" w:rsidP="006A261B">
            <w:pPr>
              <w:pStyle w:val="ListParagraph"/>
              <w:numPr>
                <w:ilvl w:val="0"/>
                <w:numId w:val="9"/>
              </w:num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Procedure patients may be asked to arrive 45 minutes early to complete intake activities. Hospital patents may be asked to arrive 1-2 hours early to complete intake activities. Please review your appointment reminder notices for accurate arrival times.</w:t>
            </w:r>
          </w:p>
        </w:tc>
      </w:tr>
      <w:tr w:rsidR="00831D1F" w:rsidRPr="00631214" w14:paraId="0A1CA308" w14:textId="77777777" w:rsidTr="006A261B">
        <w:tc>
          <w:tcPr>
            <w:tcW w:w="2605" w:type="dxa"/>
            <w:vAlign w:val="center"/>
          </w:tcPr>
          <w:p w14:paraId="48E5BB68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COVID Safety</w:t>
            </w:r>
          </w:p>
        </w:tc>
        <w:tc>
          <w:tcPr>
            <w:tcW w:w="8535" w:type="dxa"/>
          </w:tcPr>
          <w:p w14:paraId="3053637E" w14:textId="77777777" w:rsidR="00831D1F" w:rsidRPr="00631214" w:rsidRDefault="00831D1F" w:rsidP="006A261B">
            <w:pPr>
              <w:rPr>
                <w:i/>
                <w:i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Patients who develop COVID symptoms, travel internationally or are exposed to COVID between the time of scheduling their appointment and the date of the procedure must contact our office.</w:t>
            </w:r>
          </w:p>
        </w:tc>
      </w:tr>
      <w:tr w:rsidR="00831D1F" w:rsidRPr="00631214" w14:paraId="59AD367D" w14:textId="77777777" w:rsidTr="006A261B">
        <w:trPr>
          <w:trHeight w:val="72"/>
        </w:trPr>
        <w:tc>
          <w:tcPr>
            <w:tcW w:w="2605" w:type="dxa"/>
            <w:vAlign w:val="center"/>
          </w:tcPr>
          <w:p w14:paraId="07A71D9C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Medications</w:t>
            </w:r>
          </w:p>
        </w:tc>
        <w:tc>
          <w:tcPr>
            <w:tcW w:w="8535" w:type="dxa"/>
          </w:tcPr>
          <w:p w14:paraId="3127A9E3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 xml:space="preserve">Talk to your doctor about any medications or supplements that you take routinely.  Do not stop any prescription medications unless instructed by your prescribing physician.  </w:t>
            </w:r>
          </w:p>
        </w:tc>
      </w:tr>
    </w:tbl>
    <w:p w14:paraId="65104F1F" w14:textId="77777777" w:rsidR="00831D1F" w:rsidRPr="00631214" w:rsidRDefault="00831D1F" w:rsidP="00831D1F">
      <w:pPr>
        <w:rPr>
          <w:bCs/>
        </w:rPr>
      </w:pPr>
    </w:p>
    <w:p w14:paraId="3DB83FD0" w14:textId="77777777" w:rsidR="00831D1F" w:rsidRPr="00631214" w:rsidRDefault="00831D1F" w:rsidP="00831D1F">
      <w:pPr>
        <w:ind w:left="270"/>
      </w:pPr>
      <w:r w:rsidRPr="00631214">
        <w:rPr>
          <w:bCs/>
        </w:rPr>
        <w:t>General Policies</w:t>
      </w:r>
      <w:r w:rsidRPr="00631214">
        <w:t>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605"/>
        <w:gridCol w:w="8535"/>
      </w:tblGrid>
      <w:tr w:rsidR="00831D1F" w:rsidRPr="00631214" w14:paraId="50E5DB37" w14:textId="77777777" w:rsidTr="006A261B">
        <w:tc>
          <w:tcPr>
            <w:tcW w:w="2605" w:type="dxa"/>
            <w:vAlign w:val="center"/>
          </w:tcPr>
          <w:p w14:paraId="6074E973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Transportation</w:t>
            </w:r>
          </w:p>
        </w:tc>
        <w:tc>
          <w:tcPr>
            <w:tcW w:w="8535" w:type="dxa"/>
          </w:tcPr>
          <w:p w14:paraId="002CC749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bookmarkStart w:id="0" w:name="_Hlk75932371"/>
            <w:r w:rsidRPr="00631214">
              <w:t xml:space="preserve">Arrange for a ride from someone who can take responsibility for your care (over the age of 18).  They should arrive no later than 1 hour after your procedure time. If your </w:t>
            </w:r>
            <w:r w:rsidRPr="00631214">
              <w:rPr>
                <w:bCs/>
              </w:rPr>
              <w:t>appointment is after 3:00 pm, your ride must arrive no later than 4:30 pm</w:t>
            </w:r>
            <w:r w:rsidRPr="00631214">
              <w:rPr>
                <w:b/>
                <w:bCs/>
              </w:rPr>
              <w:t>.</w:t>
            </w:r>
            <w:r w:rsidRPr="00631214">
              <w:t xml:space="preserve"> Ride services such as Uber, Lyft, taxi service, etc. are not permitted.</w:t>
            </w:r>
            <w:bookmarkEnd w:id="0"/>
          </w:p>
        </w:tc>
      </w:tr>
      <w:tr w:rsidR="00831D1F" w14:paraId="19045039" w14:textId="77777777" w:rsidTr="006A261B">
        <w:tc>
          <w:tcPr>
            <w:tcW w:w="2605" w:type="dxa"/>
            <w:vAlign w:val="center"/>
          </w:tcPr>
          <w:p w14:paraId="1D17A074" w14:textId="77777777" w:rsidR="00831D1F" w:rsidRPr="0063121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Cancellation</w:t>
            </w:r>
          </w:p>
        </w:tc>
        <w:tc>
          <w:tcPr>
            <w:tcW w:w="8535" w:type="dxa"/>
          </w:tcPr>
          <w:p w14:paraId="2E735157" w14:textId="77777777" w:rsidR="00831D1F" w:rsidRPr="003355C4" w:rsidRDefault="00831D1F" w:rsidP="006A261B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Our practice requires notification of cancellation within three (3) business days,  otherwise, a fee of $150 will apply.</w:t>
            </w:r>
          </w:p>
        </w:tc>
      </w:tr>
    </w:tbl>
    <w:p w14:paraId="5D1E9C7B" w14:textId="7A660860" w:rsidR="00A832C6" w:rsidRDefault="00A832C6" w:rsidP="00834978">
      <w:pPr>
        <w:tabs>
          <w:tab w:val="left" w:pos="10750"/>
        </w:tabs>
        <w:spacing w:before="91"/>
        <w:ind w:left="270"/>
        <w:rPr>
          <w:bCs/>
        </w:rPr>
      </w:pPr>
    </w:p>
    <w:p w14:paraId="39103A92" w14:textId="4849D89D" w:rsidR="00210CDA" w:rsidRDefault="00BC1B52" w:rsidP="003E16F8">
      <w:pPr>
        <w:tabs>
          <w:tab w:val="left" w:pos="10750"/>
        </w:tabs>
        <w:spacing w:before="91"/>
        <w:ind w:left="270"/>
        <w:rPr>
          <w:b/>
        </w:rPr>
      </w:pPr>
      <w:r>
        <w:rPr>
          <w:b/>
        </w:rPr>
        <w:t>Your preparation requires the following dietary restrictions</w:t>
      </w:r>
      <w:r w:rsidR="002412B0" w:rsidRPr="00351B99">
        <w:rPr>
          <w:b/>
        </w:rPr>
        <w:t>:</w:t>
      </w:r>
      <w:r w:rsidR="002412B0">
        <w:rPr>
          <w:bCs/>
        </w:rPr>
        <w:t xml:space="preserve">  </w:t>
      </w:r>
      <w:r w:rsidR="00174451">
        <w:rPr>
          <w:b/>
        </w:rPr>
        <w:t>CLEAR LIQUID</w:t>
      </w:r>
      <w:r w:rsidR="007C3A34">
        <w:rPr>
          <w:b/>
        </w:rPr>
        <w:t xml:space="preserve"> DIET</w:t>
      </w:r>
      <w:r w:rsidR="00545DC6">
        <w:rPr>
          <w:b/>
        </w:rPr>
        <w:t xml:space="preserve"> after 11:00pm the day before your procedure.</w:t>
      </w:r>
    </w:p>
    <w:p w14:paraId="5407ED1B" w14:textId="77777777" w:rsidR="00054726" w:rsidRPr="007C3A34" w:rsidRDefault="00054726" w:rsidP="003E16F8">
      <w:pPr>
        <w:tabs>
          <w:tab w:val="left" w:pos="10750"/>
        </w:tabs>
        <w:spacing w:before="91"/>
        <w:ind w:left="270"/>
        <w:rPr>
          <w:b/>
        </w:rPr>
      </w:pPr>
    </w:p>
    <w:p w14:paraId="6BEEEB32" w14:textId="73842ED3" w:rsidR="00252558" w:rsidRDefault="002412B0" w:rsidP="00252558">
      <w:pPr>
        <w:tabs>
          <w:tab w:val="left" w:pos="10750"/>
        </w:tabs>
        <w:spacing w:before="91"/>
        <w:ind w:left="270"/>
        <w:rPr>
          <w:bCs/>
        </w:rPr>
      </w:pPr>
      <w:r w:rsidRPr="00351B99">
        <w:rPr>
          <w:bCs/>
        </w:rPr>
        <w:t xml:space="preserve">This </w:t>
      </w:r>
      <w:r w:rsidR="000813B9" w:rsidRPr="00351B99">
        <w:rPr>
          <w:bCs/>
        </w:rPr>
        <w:t xml:space="preserve">preparation requires you to follow a </w:t>
      </w:r>
      <w:r w:rsidR="00174451">
        <w:rPr>
          <w:bCs/>
        </w:rPr>
        <w:t>clear liquid</w:t>
      </w:r>
      <w:r w:rsidR="00440F3C">
        <w:rPr>
          <w:bCs/>
        </w:rPr>
        <w:t xml:space="preserve"> diet</w:t>
      </w:r>
      <w:r w:rsidR="006A20C6" w:rsidRPr="00351B99">
        <w:rPr>
          <w:bCs/>
        </w:rPr>
        <w:t xml:space="preserve"> </w:t>
      </w:r>
      <w:r w:rsidR="00545DC6">
        <w:rPr>
          <w:bCs/>
        </w:rPr>
        <w:t xml:space="preserve">after 11:00pm </w:t>
      </w:r>
      <w:r w:rsidR="006A20C6" w:rsidRPr="00351B99">
        <w:rPr>
          <w:bCs/>
        </w:rPr>
        <w:t>on the day before your procedure.</w:t>
      </w:r>
      <w:r w:rsidR="00F2513C">
        <w:rPr>
          <w:bCs/>
        </w:rPr>
        <w:t xml:space="preserve">  </w:t>
      </w:r>
      <w:r w:rsidR="00606D57" w:rsidRPr="00FC1A51">
        <w:rPr>
          <w:bCs/>
        </w:rPr>
        <w:t>Follow</w:t>
      </w:r>
      <w:r w:rsidR="005D712A">
        <w:rPr>
          <w:bCs/>
        </w:rPr>
        <w:t xml:space="preserve"> the</w:t>
      </w:r>
      <w:r w:rsidR="00606D57" w:rsidRPr="00FC1A51">
        <w:rPr>
          <w:bCs/>
        </w:rPr>
        <w:t xml:space="preserve"> instructions on when to start and when to stop your preparation.  </w:t>
      </w:r>
    </w:p>
    <w:p w14:paraId="421D8236" w14:textId="724908B0" w:rsidR="00FC1A51" w:rsidRDefault="00606D57" w:rsidP="00545DC6">
      <w:pPr>
        <w:tabs>
          <w:tab w:val="left" w:pos="10750"/>
        </w:tabs>
        <w:spacing w:before="91"/>
        <w:ind w:left="270"/>
        <w:rPr>
          <w:bCs/>
          <w:u w:val="single"/>
        </w:rPr>
      </w:pPr>
      <w:r w:rsidRPr="0062770C">
        <w:rPr>
          <w:bCs/>
          <w:u w:val="single"/>
        </w:rPr>
        <w:t xml:space="preserve">Failure to follow instructions may result in the cancellation of your procedure </w:t>
      </w:r>
      <w:r w:rsidR="002672F8" w:rsidRPr="0062770C">
        <w:rPr>
          <w:bCs/>
          <w:u w:val="single"/>
        </w:rPr>
        <w:t>– this is for your safety.</w:t>
      </w:r>
    </w:p>
    <w:p w14:paraId="76DF3016" w14:textId="77777777" w:rsidR="003E16F8" w:rsidRPr="00545DC6" w:rsidRDefault="003E16F8" w:rsidP="00545DC6">
      <w:pPr>
        <w:tabs>
          <w:tab w:val="left" w:pos="10750"/>
        </w:tabs>
        <w:spacing w:before="91"/>
        <w:ind w:left="270"/>
        <w:rPr>
          <w:bCs/>
          <w:u w:val="single"/>
        </w:rPr>
      </w:pPr>
    </w:p>
    <w:p w14:paraId="188AF3F4" w14:textId="4F1FF821" w:rsidR="00FC1A51" w:rsidRDefault="00FC1A51" w:rsidP="003E16F8">
      <w:pPr>
        <w:tabs>
          <w:tab w:val="left" w:pos="10750"/>
        </w:tabs>
        <w:spacing w:before="91"/>
        <w:ind w:left="270"/>
      </w:pPr>
      <w:r w:rsidRPr="00FC1A51">
        <w:rPr>
          <w:b/>
          <w:bCs/>
        </w:rPr>
        <w:t>Allowed on a clear liquid diet</w:t>
      </w:r>
      <w:r w:rsidR="008A2AB1">
        <w:rPr>
          <w:b/>
          <w:bCs/>
        </w:rPr>
        <w:t>*</w:t>
      </w:r>
      <w:r w:rsidR="00B730EB">
        <w:t>:</w:t>
      </w:r>
      <w:r w:rsidR="008A2AB1">
        <w:t xml:space="preserve">  </w:t>
      </w:r>
      <w:r w:rsidR="003E7ECD">
        <w:t xml:space="preserve"> </w:t>
      </w:r>
      <w:r w:rsidR="00FC2015">
        <w:t xml:space="preserve">Water, </w:t>
      </w:r>
      <w:r w:rsidR="00B730EB">
        <w:t>A</w:t>
      </w:r>
      <w:r>
        <w:t>pple juice, white grape and white cranberry juice, broth, tea, coffee (without milk</w:t>
      </w:r>
      <w:r w:rsidR="00CE2E1B">
        <w:t>,</w:t>
      </w:r>
      <w:r>
        <w:t xml:space="preserve"> creamer</w:t>
      </w:r>
      <w:r w:rsidR="00CE2E1B">
        <w:t xml:space="preserve"> or substitutes</w:t>
      </w:r>
      <w:r>
        <w:t>)</w:t>
      </w:r>
      <w:r w:rsidR="0059433D">
        <w:t xml:space="preserve">.  </w:t>
      </w:r>
      <w:r>
        <w:t xml:space="preserve"> Jell-O, Italian Ices, popsicles, sodas, Kool-Aid, Gatorade</w:t>
      </w:r>
      <w:r w:rsidR="00480179">
        <w:t>.</w:t>
      </w:r>
      <w:r w:rsidR="00392B1A">
        <w:t xml:space="preserve">  </w:t>
      </w:r>
      <w:r w:rsidR="0052195F">
        <w:t>(</w:t>
      </w:r>
      <w:r w:rsidR="00392B1A">
        <w:t xml:space="preserve">*none of these may be </w:t>
      </w:r>
      <w:proofErr w:type="gramStart"/>
      <w:r w:rsidR="00392B1A">
        <w:t>the color red</w:t>
      </w:r>
      <w:proofErr w:type="gramEnd"/>
      <w:r w:rsidR="00392B1A">
        <w:t>, orange or purple, or contain fruit pulp.</w:t>
      </w:r>
      <w:r w:rsidR="0052195F">
        <w:t>)</w:t>
      </w:r>
    </w:p>
    <w:p w14:paraId="187EE33B" w14:textId="77777777" w:rsidR="00054726" w:rsidRDefault="00054726" w:rsidP="003E16F8">
      <w:pPr>
        <w:tabs>
          <w:tab w:val="left" w:pos="10750"/>
        </w:tabs>
        <w:spacing w:before="91"/>
        <w:ind w:left="270"/>
      </w:pPr>
    </w:p>
    <w:p w14:paraId="314F1FFE" w14:textId="05C9ADE9" w:rsidR="00EA1051" w:rsidRDefault="00831D1F" w:rsidP="00FC1A51">
      <w:pPr>
        <w:tabs>
          <w:tab w:val="left" w:pos="10750"/>
        </w:tabs>
        <w:spacing w:before="91"/>
        <w:ind w:left="270"/>
        <w:rPr>
          <w:b/>
          <w:bCs/>
        </w:rPr>
      </w:pPr>
      <w:r>
        <w:rPr>
          <w:b/>
          <w:bCs/>
        </w:rPr>
        <w:t>NOT ALLOWED</w:t>
      </w:r>
      <w:r w:rsidR="00EA1051">
        <w:rPr>
          <w:b/>
          <w:bCs/>
        </w:rPr>
        <w:t>:</w:t>
      </w:r>
    </w:p>
    <w:p w14:paraId="395989AB" w14:textId="12049DB9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R</w:t>
      </w:r>
      <w:r w:rsidR="00FC1A51">
        <w:t xml:space="preserve">ed, orange, </w:t>
      </w:r>
      <w:r w:rsidR="005B52E7">
        <w:t>or</w:t>
      </w:r>
      <w:r w:rsidR="00FC1A51">
        <w:t xml:space="preserve"> purple colored liquids</w:t>
      </w:r>
      <w:r>
        <w:t xml:space="preserve"> or products</w:t>
      </w:r>
      <w:r w:rsidR="005B52E7">
        <w:t xml:space="preserve">.  </w:t>
      </w:r>
    </w:p>
    <w:p w14:paraId="76511D53" w14:textId="10806627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M</w:t>
      </w:r>
      <w:r w:rsidR="00FC1A51">
        <w:t>ilk, cream</w:t>
      </w:r>
      <w:r w:rsidR="004D54DB">
        <w:t xml:space="preserve"> or </w:t>
      </w:r>
      <w:r w:rsidR="00976C7A">
        <w:t>non-dairy substitutes</w:t>
      </w:r>
      <w:r w:rsidR="00854E52">
        <w:t xml:space="preserve"> (such as artificial creamer, soy or nut milks).  </w:t>
      </w:r>
    </w:p>
    <w:p w14:paraId="0B197114" w14:textId="200DE282" w:rsidR="00B66DFE" w:rsidRDefault="00480179" w:rsidP="00B66DFE">
      <w:pPr>
        <w:pStyle w:val="ListParagraph"/>
        <w:numPr>
          <w:ilvl w:val="0"/>
          <w:numId w:val="8"/>
        </w:numPr>
        <w:tabs>
          <w:tab w:val="left" w:pos="10750"/>
        </w:tabs>
        <w:spacing w:before="91"/>
      </w:pPr>
      <w:r>
        <w:t>J</w:t>
      </w:r>
      <w:r w:rsidR="00FC1A51">
        <w:t>uices containing pulp (i.e. orange, grapefruit, pineapple, tomato &amp; V-8 juice)</w:t>
      </w:r>
      <w:r w:rsidR="00854E52">
        <w:t xml:space="preserve"> or froze</w:t>
      </w:r>
      <w:r w:rsidR="00E542E3">
        <w:t>n</w:t>
      </w:r>
      <w:r w:rsidR="00854E52">
        <w:t xml:space="preserve"> juice products </w:t>
      </w:r>
      <w:r w:rsidR="00496345">
        <w:t>containing</w:t>
      </w:r>
      <w:r w:rsidR="003E16F8">
        <w:t xml:space="preserve"> pulp.</w:t>
      </w:r>
    </w:p>
    <w:p w14:paraId="4FB76397" w14:textId="025F0030" w:rsidR="003E16F8" w:rsidRPr="00252558" w:rsidRDefault="003E16F8" w:rsidP="00B66DFE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u w:val="single"/>
        </w:rPr>
      </w:pPr>
      <w:r w:rsidRPr="00252558">
        <w:rPr>
          <w:u w:val="single"/>
        </w:rPr>
        <w:t>Solid foods between 11:00 pm</w:t>
      </w:r>
      <w:r w:rsidR="00054726" w:rsidRPr="00252558">
        <w:rPr>
          <w:u w:val="single"/>
        </w:rPr>
        <w:t xml:space="preserve"> the day before your procedure until after your </w:t>
      </w:r>
      <w:r w:rsidRPr="00252558">
        <w:rPr>
          <w:u w:val="single"/>
        </w:rPr>
        <w:t>procedure.</w:t>
      </w:r>
    </w:p>
    <w:p w14:paraId="7D12CB64" w14:textId="56E00EB9" w:rsidR="003E16F8" w:rsidRPr="003E16F8" w:rsidRDefault="003E16F8" w:rsidP="003E16F8">
      <w:pPr>
        <w:tabs>
          <w:tab w:val="left" w:pos="10750"/>
        </w:tabs>
        <w:spacing w:before="91"/>
        <w:ind w:left="360"/>
        <w:sectPr w:rsidR="003E16F8" w:rsidRPr="003E16F8" w:rsidSect="00126D3C">
          <w:headerReference w:type="default" r:id="rId10"/>
          <w:footerReference w:type="default" r:id="rId11"/>
          <w:pgSz w:w="12240" w:h="15840"/>
          <w:pgMar w:top="360" w:right="680" w:bottom="450" w:left="140" w:header="180" w:footer="1353" w:gutter="0"/>
          <w:cols w:space="720"/>
        </w:sectPr>
      </w:pPr>
    </w:p>
    <w:p w14:paraId="387F2A27" w14:textId="77777777" w:rsidR="003E16F8" w:rsidRDefault="003E16F8" w:rsidP="003E16F8"/>
    <w:p w14:paraId="494097DE" w14:textId="77777777" w:rsidR="003E16F8" w:rsidRDefault="003E16F8" w:rsidP="003E16F8"/>
    <w:p w14:paraId="2E7D9972" w14:textId="77777777" w:rsidR="003E16F8" w:rsidRDefault="003E16F8" w:rsidP="003E16F8"/>
    <w:p w14:paraId="552DCE80" w14:textId="4B8CB204" w:rsidR="00054726" w:rsidRPr="00054726" w:rsidRDefault="004F3B6B" w:rsidP="003E16F8">
      <w:r>
        <w:t xml:space="preserve">√ </w:t>
      </w:r>
      <w:r>
        <w:rPr>
          <w:b/>
        </w:rPr>
        <w:t>5 DAYS BEFORE THE PROCEDURE</w:t>
      </w:r>
      <w:r>
        <w:t xml:space="preserve">: </w:t>
      </w:r>
    </w:p>
    <w:p w14:paraId="6A366A4E" w14:textId="2FC78E31" w:rsidR="00545DC6" w:rsidRDefault="007D1F9E" w:rsidP="00545DC6">
      <w:pPr>
        <w:pStyle w:val="ListParagraph"/>
        <w:numPr>
          <w:ilvl w:val="0"/>
          <w:numId w:val="5"/>
        </w:numPr>
        <w:tabs>
          <w:tab w:val="left" w:pos="1350"/>
        </w:tabs>
        <w:spacing w:line="240" w:lineRule="auto"/>
        <w:ind w:left="990" w:right="463"/>
      </w:pPr>
      <w:r>
        <w:t xml:space="preserve">If taking iron supplements, discontinue until after your procedure. </w:t>
      </w:r>
    </w:p>
    <w:p w14:paraId="15A6C279" w14:textId="06EDFC9C" w:rsidR="004F3B6B" w:rsidRDefault="004F3B6B" w:rsidP="004F3B6B">
      <w:pPr>
        <w:tabs>
          <w:tab w:val="left" w:pos="1350"/>
        </w:tabs>
        <w:ind w:left="630" w:right="463"/>
      </w:pPr>
    </w:p>
    <w:p w14:paraId="73008E29" w14:textId="09E905B5" w:rsidR="004F3B6B" w:rsidRDefault="004F3B6B" w:rsidP="004F3B6B">
      <w:r>
        <w:t xml:space="preserve">√ </w:t>
      </w:r>
      <w:r>
        <w:rPr>
          <w:b/>
        </w:rPr>
        <w:t>3</w:t>
      </w:r>
      <w:r>
        <w:rPr>
          <w:b/>
        </w:rPr>
        <w:t xml:space="preserve"> DAYS BEFORE THE PROCEDURE</w:t>
      </w:r>
      <w:r>
        <w:t xml:space="preserve">: </w:t>
      </w:r>
    </w:p>
    <w:p w14:paraId="421A9B7F" w14:textId="77777777" w:rsidR="004F3B6B" w:rsidRDefault="004F3B6B" w:rsidP="004F3B6B">
      <w:pPr>
        <w:pStyle w:val="ListParagraph"/>
        <w:numPr>
          <w:ilvl w:val="0"/>
          <w:numId w:val="5"/>
        </w:numPr>
        <w:tabs>
          <w:tab w:val="left" w:pos="1350"/>
        </w:tabs>
        <w:spacing w:line="240" w:lineRule="auto"/>
        <w:ind w:left="990" w:right="463"/>
      </w:pPr>
      <w:r>
        <w:t>This is the last day to cancel your procedure without incurring a late cancellation fee.</w:t>
      </w:r>
    </w:p>
    <w:p w14:paraId="112A67CE" w14:textId="77777777" w:rsidR="00126D3C" w:rsidRDefault="00126D3C" w:rsidP="00126D3C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150"/>
        <w:gridCol w:w="4140"/>
        <w:gridCol w:w="3855"/>
      </w:tblGrid>
      <w:tr w:rsidR="00A04214" w14:paraId="60939E56" w14:textId="77777777" w:rsidTr="00487044">
        <w:trPr>
          <w:trHeight w:val="432"/>
        </w:trPr>
        <w:tc>
          <w:tcPr>
            <w:tcW w:w="11145" w:type="dxa"/>
            <w:gridSpan w:val="3"/>
            <w:vAlign w:val="center"/>
          </w:tcPr>
          <w:p w14:paraId="5C87CB6B" w14:textId="796584C0" w:rsidR="00A04214" w:rsidRPr="00536BE5" w:rsidRDefault="00E73216" w:rsidP="00E16A05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2F5498">
              <w:rPr>
                <w:b/>
                <w:bCs/>
                <w:u w:val="single"/>
              </w:rPr>
              <w:t>BEFORE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A04214" w14:paraId="4BFD7B08" w14:textId="77777777" w:rsidTr="004F3B6B">
        <w:trPr>
          <w:trHeight w:val="720"/>
        </w:trPr>
        <w:tc>
          <w:tcPr>
            <w:tcW w:w="3150" w:type="dxa"/>
            <w:vAlign w:val="center"/>
          </w:tcPr>
          <w:p w14:paraId="1A2E3A9C" w14:textId="448B030B" w:rsidR="00A04214" w:rsidRPr="00536BE5" w:rsidRDefault="00545DC6" w:rsidP="00EF78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11:00 pm </w:t>
            </w:r>
          </w:p>
        </w:tc>
        <w:tc>
          <w:tcPr>
            <w:tcW w:w="7995" w:type="dxa"/>
            <w:gridSpan w:val="2"/>
            <w:vAlign w:val="center"/>
          </w:tcPr>
          <w:p w14:paraId="5FFDBACB" w14:textId="77777777" w:rsidR="00545DC6" w:rsidRPr="00054726" w:rsidRDefault="00545DC6" w:rsidP="00054726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00054726">
              <w:rPr>
                <w:rFonts w:eastAsiaTheme="minorEastAsia"/>
              </w:rPr>
              <w:t>Patients may not have any solid foods after 11:00 pm the night before the procedure.</w:t>
            </w:r>
          </w:p>
          <w:p w14:paraId="7B424908" w14:textId="77777777" w:rsidR="004A2786" w:rsidRPr="001E1C08" w:rsidRDefault="00545DC6" w:rsidP="00054726">
            <w:pPr>
              <w:pStyle w:val="ListParagraph"/>
              <w:numPr>
                <w:ilvl w:val="0"/>
                <w:numId w:val="13"/>
              </w:numPr>
            </w:pPr>
            <w:r>
              <w:t>You should drink</w:t>
            </w:r>
            <w:r w:rsidR="00054726">
              <w:t xml:space="preserve"> only</w:t>
            </w:r>
            <w:r>
              <w:t xml:space="preserve"> clear </w:t>
            </w:r>
            <w:r w:rsidRPr="001E1C08">
              <w:t>liquids from 11:00pm up until 3 hours before the procedure.</w:t>
            </w:r>
          </w:p>
          <w:p w14:paraId="1660CE8F" w14:textId="77777777" w:rsidR="00054726" w:rsidRPr="00054726" w:rsidRDefault="00054726" w:rsidP="00054726">
            <w:pPr>
              <w:pStyle w:val="ListParagraph"/>
              <w:numPr>
                <w:ilvl w:val="0"/>
                <w:numId w:val="13"/>
              </w:numPr>
            </w:pPr>
            <w:r w:rsidRPr="001E1C08">
              <w:t xml:space="preserve">Do not consume anything by mouth 3 </w:t>
            </w:r>
            <w:r>
              <w:t xml:space="preserve">hours before your procedure time.  See below for medication exceptions. </w:t>
            </w:r>
            <w:r w:rsidRPr="00054726">
              <w:rPr>
                <w:b/>
                <w:color w:val="FF0000"/>
              </w:rPr>
              <w:t>IF YOU EAT OR DRINK WITHIN THIS 3 HOUR TIME FRAME, THE PROCEDURE MAY BE POSTPONED OR CANCELED.</w:t>
            </w:r>
          </w:p>
          <w:p w14:paraId="7A8B45B0" w14:textId="076059C7" w:rsidR="00054726" w:rsidRDefault="00054726" w:rsidP="00054726">
            <w:pPr>
              <w:pStyle w:val="ListParagraph"/>
              <w:ind w:left="720" w:firstLine="0"/>
            </w:pPr>
          </w:p>
        </w:tc>
      </w:tr>
      <w:tr w:rsidR="00EB0261" w14:paraId="44815111" w14:textId="77777777" w:rsidTr="004F3B6B">
        <w:trPr>
          <w:trHeight w:val="720"/>
        </w:trPr>
        <w:tc>
          <w:tcPr>
            <w:tcW w:w="3150" w:type="dxa"/>
          </w:tcPr>
          <w:p w14:paraId="7567E94B" w14:textId="431A95A1" w:rsidR="00545DC6" w:rsidRPr="001E1C08" w:rsidRDefault="00545DC6" w:rsidP="00810533">
            <w:pPr>
              <w:rPr>
                <w:b/>
              </w:rPr>
            </w:pPr>
            <w:r w:rsidRPr="001E1C08">
              <w:rPr>
                <w:b/>
              </w:rPr>
              <w:t>DO NOT CONSUME</w:t>
            </w:r>
            <w:r w:rsidR="003E16F8" w:rsidRPr="001E1C08">
              <w:rPr>
                <w:b/>
              </w:rPr>
              <w:t xml:space="preserve"> FROM 11:00 PM THE DAY BEFORE YOUR PROCEUDRE</w:t>
            </w:r>
            <w:r w:rsidR="00054726" w:rsidRPr="001E1C08">
              <w:rPr>
                <w:b/>
              </w:rPr>
              <w:t xml:space="preserve"> UNTIL AFTER YOUR PROCEDURE</w:t>
            </w:r>
          </w:p>
          <w:p w14:paraId="49B4BEE4" w14:textId="77777777" w:rsidR="003E16F8" w:rsidRPr="001E1C08" w:rsidRDefault="003E16F8" w:rsidP="00810533"/>
          <w:p w14:paraId="2DA81F87" w14:textId="77777777" w:rsidR="00545DC6" w:rsidRPr="001E1C08" w:rsidRDefault="00545DC6" w:rsidP="00545DC6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 w:rsidRPr="001E1C08">
              <w:t>Solid foods.</w:t>
            </w:r>
          </w:p>
          <w:p w14:paraId="0E381379" w14:textId="0CA88287" w:rsidR="00545DC6" w:rsidRPr="001E1C08" w:rsidRDefault="00545DC6" w:rsidP="00810533"/>
        </w:tc>
        <w:tc>
          <w:tcPr>
            <w:tcW w:w="4140" w:type="dxa"/>
          </w:tcPr>
          <w:p w14:paraId="51F24FAA" w14:textId="6CE95530" w:rsidR="00EB0261" w:rsidRPr="001E1C08" w:rsidRDefault="00545DC6" w:rsidP="00E25C4B">
            <w:pPr>
              <w:rPr>
                <w:b/>
              </w:rPr>
            </w:pPr>
            <w:r w:rsidRPr="001E1C08">
              <w:rPr>
                <w:b/>
              </w:rPr>
              <w:t xml:space="preserve">ALLOWED </w:t>
            </w:r>
            <w:r w:rsidR="00054726" w:rsidRPr="001E1C08">
              <w:rPr>
                <w:b/>
              </w:rPr>
              <w:t>THE DAY BEFORE YOUR PROCEDURE</w:t>
            </w:r>
            <w:r w:rsidR="003E16F8" w:rsidRPr="001E1C08">
              <w:rPr>
                <w:b/>
              </w:rPr>
              <w:t xml:space="preserve"> AND THEN </w:t>
            </w:r>
            <w:r w:rsidRPr="001E1C08">
              <w:rPr>
                <w:b/>
              </w:rPr>
              <w:t>ONLY BETWEEN THE HOURS OF 11:00 PM AND 3 HOURS PRIOR TO YOUR PROCEDURE</w:t>
            </w:r>
          </w:p>
          <w:p w14:paraId="0BAD2EB6" w14:textId="29C6BB3A" w:rsidR="00E93A27" w:rsidRPr="001E1C08" w:rsidRDefault="009F52EA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 w:rsidRPr="001E1C08">
              <w:t>L</w:t>
            </w:r>
            <w:r w:rsidR="00A917BB" w:rsidRPr="001E1C08">
              <w:t xml:space="preserve">iquids:  </w:t>
            </w:r>
            <w:r w:rsidR="00B95324" w:rsidRPr="001E1C08">
              <w:t>Water, Apple juice, white grape and white cranberry juice, broth, tea, coffee (without milk, creamer or substitutes)</w:t>
            </w:r>
            <w:r w:rsidR="00E93A27" w:rsidRPr="001E1C08">
              <w:t>, sodas, Kool-Aid, Gatorade.</w:t>
            </w:r>
          </w:p>
          <w:p w14:paraId="6FB27E42" w14:textId="3A010AC3" w:rsidR="009D6144" w:rsidRPr="001E1C08" w:rsidRDefault="00B95324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 w:rsidRPr="001E1C08">
              <w:t>Jell-O, Italian Ices, popsicles</w:t>
            </w:r>
            <w:r w:rsidR="00410214" w:rsidRPr="001E1C08">
              <w:t>.</w:t>
            </w:r>
            <w:r w:rsidRPr="001E1C08">
              <w:t xml:space="preserve"> </w:t>
            </w:r>
          </w:p>
        </w:tc>
        <w:tc>
          <w:tcPr>
            <w:tcW w:w="3855" w:type="dxa"/>
          </w:tcPr>
          <w:p w14:paraId="02E91C77" w14:textId="388D8A98" w:rsidR="00EB0261" w:rsidRPr="001E1C08" w:rsidRDefault="00831D1F" w:rsidP="009D6144">
            <w:pPr>
              <w:rPr>
                <w:b/>
              </w:rPr>
            </w:pPr>
            <w:r>
              <w:rPr>
                <w:b/>
              </w:rPr>
              <w:t>NOT ALLOWED</w:t>
            </w:r>
            <w:r w:rsidR="00545DC6" w:rsidRPr="001E1C08">
              <w:rPr>
                <w:b/>
              </w:rPr>
              <w:t xml:space="preserve"> BETWEEN 11:00 PM AND 3 HOURS PRIOR TO YOUR PROCEUDRE</w:t>
            </w:r>
          </w:p>
          <w:p w14:paraId="43F5AC50" w14:textId="77777777" w:rsidR="00E25C4B" w:rsidRPr="001E1C08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 w:rsidRPr="001E1C08">
              <w:t xml:space="preserve">Red, orange, or purple colored liquids or products.  </w:t>
            </w:r>
          </w:p>
          <w:p w14:paraId="42E063EA" w14:textId="77777777" w:rsidR="00E25C4B" w:rsidRPr="001E1C08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 w:rsidRPr="001E1C08">
              <w:t xml:space="preserve">Milk, cream or non-dairy substitutes (such as artificial creamer, soy or nut milks).  </w:t>
            </w:r>
          </w:p>
          <w:p w14:paraId="3565D33D" w14:textId="719A06D6" w:rsidR="00E25C4B" w:rsidRPr="001E1C08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 w:rsidRPr="001E1C08">
              <w:t>Juices containing pulp (i.e. orange, grapefruit, pineapple, tomato &amp; V-8 juice) or froze</w:t>
            </w:r>
            <w:r w:rsidR="00DB1BCE" w:rsidRPr="001E1C08">
              <w:t>n</w:t>
            </w:r>
            <w:r w:rsidRPr="001E1C08">
              <w:t xml:space="preserve"> juice products containing pulp.</w:t>
            </w:r>
          </w:p>
          <w:p w14:paraId="184FB28C" w14:textId="120A7110" w:rsidR="00E25C4B" w:rsidRPr="001E1C08" w:rsidRDefault="00E25C4B" w:rsidP="009D6144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</w:pPr>
            <w:r w:rsidRPr="001E1C08">
              <w:t>Solid foods.</w:t>
            </w:r>
          </w:p>
        </w:tc>
      </w:tr>
    </w:tbl>
    <w:p w14:paraId="640C87AE" w14:textId="02668E4F" w:rsidR="00DB1BCE" w:rsidRDefault="00DB1BCE"/>
    <w:tbl>
      <w:tblPr>
        <w:tblStyle w:val="TableGrid"/>
        <w:tblW w:w="0" w:type="auto"/>
        <w:tblInd w:w="2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545"/>
      </w:tblGrid>
      <w:tr w:rsidR="0051059B" w14:paraId="5EDF24FA" w14:textId="77777777" w:rsidTr="00054726">
        <w:trPr>
          <w:trHeight w:val="269"/>
        </w:trPr>
        <w:tc>
          <w:tcPr>
            <w:tcW w:w="11145" w:type="dxa"/>
            <w:gridSpan w:val="2"/>
            <w:vAlign w:val="center"/>
          </w:tcPr>
          <w:p w14:paraId="02E679E6" w14:textId="213B0996" w:rsidR="0051059B" w:rsidRPr="00536BE5" w:rsidRDefault="0051059B" w:rsidP="00991788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51059B">
              <w:rPr>
                <w:b/>
                <w:bCs/>
                <w:u w:val="single"/>
              </w:rPr>
              <w:t>OF</w:t>
            </w:r>
            <w:r w:rsidRPr="00536BE5">
              <w:rPr>
                <w:b/>
                <w:bCs/>
              </w:rPr>
              <w:t xml:space="preserve"> THE PROCEDURE</w:t>
            </w:r>
            <w:r w:rsidR="00054726">
              <w:rPr>
                <w:b/>
                <w:bCs/>
              </w:rPr>
              <w:t xml:space="preserve"> </w:t>
            </w:r>
          </w:p>
        </w:tc>
      </w:tr>
      <w:tr w:rsidR="0051059B" w14:paraId="3DE566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0187EFB4" w14:textId="5D1A6630" w:rsidR="0051059B" w:rsidRDefault="0032137F" w:rsidP="0032137F">
            <w:pPr>
              <w:pStyle w:val="TableParagraph"/>
              <w:spacing w:line="250" w:lineRule="exact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Medications</w:t>
            </w:r>
          </w:p>
        </w:tc>
        <w:tc>
          <w:tcPr>
            <w:tcW w:w="7545" w:type="dxa"/>
            <w:vAlign w:val="center"/>
          </w:tcPr>
          <w:p w14:paraId="035C3E17" w14:textId="2402F904" w:rsidR="00656645" w:rsidRDefault="0089745E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 xml:space="preserve">Take your blood pressure, Parkinson’s, seizure or asthma medications. Please take these </w:t>
            </w:r>
            <w:r w:rsidRPr="001E1C08">
              <w:t xml:space="preserve">medications </w:t>
            </w:r>
            <w:r w:rsidR="00D63351" w:rsidRPr="001E1C08">
              <w:t>3</w:t>
            </w:r>
            <w:r w:rsidRPr="001E1C08">
              <w:t xml:space="preserve"> or </w:t>
            </w:r>
            <w:r>
              <w:t xml:space="preserve">more hours prior to the procedure start time </w:t>
            </w:r>
            <w:r w:rsidRPr="00B52EF6">
              <w:rPr>
                <w:b/>
                <w:bCs/>
              </w:rPr>
              <w:t>with only a small sip of water.</w:t>
            </w:r>
          </w:p>
          <w:p w14:paraId="57038A81" w14:textId="39F4E75A" w:rsidR="00DC46E9" w:rsidRPr="00656645" w:rsidRDefault="00DC46E9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>If a physician has prescribed for you an inhaler for asthma, bring it with you to the procedure.</w:t>
            </w:r>
          </w:p>
        </w:tc>
      </w:tr>
      <w:tr w:rsidR="0051059B" w14:paraId="65B96944" w14:textId="77777777" w:rsidTr="00487044">
        <w:trPr>
          <w:trHeight w:val="864"/>
        </w:trPr>
        <w:tc>
          <w:tcPr>
            <w:tcW w:w="3600" w:type="dxa"/>
            <w:vAlign w:val="center"/>
          </w:tcPr>
          <w:p w14:paraId="672A73F1" w14:textId="76377E84" w:rsidR="0051059B" w:rsidRPr="00BF05A5" w:rsidRDefault="00A12378" w:rsidP="00A12378">
            <w:pPr>
              <w:pStyle w:val="TableParagraph"/>
              <w:spacing w:line="250" w:lineRule="exact"/>
              <w:ind w:left="117" w:right="106"/>
              <w:jc w:val="right"/>
              <w:rPr>
                <w:b/>
              </w:rPr>
            </w:pPr>
            <w:r>
              <w:rPr>
                <w:b/>
              </w:rPr>
              <w:t>Other Instructions</w:t>
            </w:r>
          </w:p>
        </w:tc>
        <w:tc>
          <w:tcPr>
            <w:tcW w:w="7545" w:type="dxa"/>
            <w:vAlign w:val="center"/>
          </w:tcPr>
          <w:p w14:paraId="70AB862D" w14:textId="0645F3EF" w:rsidR="00A12378" w:rsidRDefault="00A12378" w:rsidP="00656645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Bring your photo ID, insurance cards</w:t>
            </w:r>
            <w:r w:rsidR="00656645">
              <w:t xml:space="preserve"> and</w:t>
            </w:r>
            <w:r>
              <w:t xml:space="preserve"> co-payment</w:t>
            </w:r>
            <w:r w:rsidR="00656645">
              <w:t>,</w:t>
            </w:r>
            <w:r>
              <w:t xml:space="preserve"> if required.</w:t>
            </w:r>
          </w:p>
          <w:p w14:paraId="4C66ACE0" w14:textId="77777777" w:rsidR="00570C10" w:rsidRDefault="00656645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Wear comfortable clothing.  Do not wear</w:t>
            </w:r>
            <w:r w:rsidR="00570C10">
              <w:t xml:space="preserve"> jewelry or bring valuables.</w:t>
            </w:r>
          </w:p>
          <w:p w14:paraId="62AEC49B" w14:textId="226E3784" w:rsidR="0051059B" w:rsidRPr="00570C10" w:rsidRDefault="00570C10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Do not wear</w:t>
            </w:r>
            <w:r w:rsidR="00A12378">
              <w:t xml:space="preserve"> perfume or lotions.</w:t>
            </w:r>
          </w:p>
        </w:tc>
      </w:tr>
    </w:tbl>
    <w:p w14:paraId="4D97C799" w14:textId="18B7BE8B" w:rsidR="00107484" w:rsidRDefault="00107484" w:rsidP="00054726">
      <w:pPr>
        <w:sectPr w:rsidR="00107484" w:rsidSect="00126D3C">
          <w:headerReference w:type="default" r:id="rId12"/>
          <w:pgSz w:w="12240" w:h="15840"/>
          <w:pgMar w:top="360" w:right="680" w:bottom="450" w:left="140" w:header="180" w:footer="1353" w:gutter="0"/>
          <w:cols w:space="720"/>
        </w:sectPr>
      </w:pPr>
    </w:p>
    <w:p w14:paraId="744F45F8" w14:textId="58DC1A4F" w:rsidR="00545DC6" w:rsidRDefault="00545DC6" w:rsidP="00545DC6">
      <w:pPr>
        <w:tabs>
          <w:tab w:val="left" w:pos="724"/>
        </w:tabs>
        <w:rPr>
          <w:b/>
          <w:color w:val="2DB035"/>
        </w:rPr>
      </w:pPr>
    </w:p>
    <w:p w14:paraId="0EEA3858" w14:textId="4A80542C" w:rsidR="00054726" w:rsidRDefault="00054726" w:rsidP="00545DC6">
      <w:pPr>
        <w:tabs>
          <w:tab w:val="left" w:pos="724"/>
        </w:tabs>
        <w:rPr>
          <w:b/>
          <w:color w:val="2DB035"/>
        </w:rPr>
      </w:pPr>
    </w:p>
    <w:p w14:paraId="3829EB69" w14:textId="3B38E34D" w:rsidR="00054726" w:rsidRDefault="00054726" w:rsidP="00545DC6">
      <w:pPr>
        <w:tabs>
          <w:tab w:val="left" w:pos="724"/>
        </w:tabs>
        <w:rPr>
          <w:b/>
          <w:color w:val="2DB035"/>
        </w:rPr>
      </w:pPr>
    </w:p>
    <w:p w14:paraId="1074D7BE" w14:textId="6D855489" w:rsidR="00054726" w:rsidRDefault="00054726" w:rsidP="00545DC6">
      <w:pPr>
        <w:tabs>
          <w:tab w:val="left" w:pos="724"/>
        </w:tabs>
        <w:rPr>
          <w:b/>
          <w:color w:val="2DB035"/>
        </w:rPr>
      </w:pPr>
    </w:p>
    <w:p w14:paraId="2F08F4AC" w14:textId="77777777" w:rsidR="00054726" w:rsidRDefault="00054726" w:rsidP="00545DC6">
      <w:pPr>
        <w:tabs>
          <w:tab w:val="left" w:pos="724"/>
        </w:tabs>
        <w:rPr>
          <w:b/>
          <w:color w:val="2DB035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3123"/>
        <w:gridCol w:w="7995"/>
      </w:tblGrid>
      <w:tr w:rsidR="006232E0" w14:paraId="1BBC661E" w14:textId="77777777" w:rsidTr="00D137A0">
        <w:trPr>
          <w:trHeight w:val="467"/>
        </w:trPr>
        <w:tc>
          <w:tcPr>
            <w:tcW w:w="3123" w:type="dxa"/>
            <w:vAlign w:val="center"/>
          </w:tcPr>
          <w:p w14:paraId="527C1963" w14:textId="671830A9" w:rsidR="006232E0" w:rsidRPr="00851501" w:rsidRDefault="00384352" w:rsidP="00D137A0">
            <w:pPr>
              <w:spacing w:before="73"/>
              <w:jc w:val="right"/>
              <w:rPr>
                <w:color w:val="2DB035"/>
              </w:rPr>
            </w:pPr>
            <w:r>
              <w:t xml:space="preserve">Procedure </w:t>
            </w:r>
            <w:r w:rsidR="00B70DDE">
              <w:t>d</w:t>
            </w:r>
            <w:r w:rsidR="00C2756E">
              <w:t>ate</w:t>
            </w:r>
          </w:p>
        </w:tc>
        <w:tc>
          <w:tcPr>
            <w:tcW w:w="7995" w:type="dxa"/>
          </w:tcPr>
          <w:p w14:paraId="7DE6D669" w14:textId="416D4387" w:rsidR="00695A7C" w:rsidRDefault="00695A7C" w:rsidP="00695A7C">
            <w:pPr>
              <w:spacing w:before="73"/>
              <w:rPr>
                <w:b/>
                <w:color w:val="2DB035"/>
              </w:rPr>
            </w:pPr>
          </w:p>
        </w:tc>
      </w:tr>
      <w:tr w:rsidR="006232E0" w14:paraId="1795FA7C" w14:textId="77777777" w:rsidTr="00D137A0">
        <w:trPr>
          <w:trHeight w:val="539"/>
        </w:trPr>
        <w:tc>
          <w:tcPr>
            <w:tcW w:w="3123" w:type="dxa"/>
            <w:vAlign w:val="center"/>
          </w:tcPr>
          <w:p w14:paraId="25A65D00" w14:textId="43E12C7F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Procedure</w:t>
            </w:r>
            <w:r w:rsidR="00C2756E">
              <w:rPr>
                <w:bCs/>
              </w:rPr>
              <w:t xml:space="preserve"> </w:t>
            </w:r>
            <w:r w:rsidR="00B70DDE">
              <w:rPr>
                <w:bCs/>
              </w:rPr>
              <w:t>t</w:t>
            </w:r>
            <w:r w:rsidR="00C2756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7A4A8324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67AA4E2E" w14:textId="77777777" w:rsidTr="00D137A0">
        <w:trPr>
          <w:trHeight w:val="530"/>
        </w:trPr>
        <w:tc>
          <w:tcPr>
            <w:tcW w:w="3123" w:type="dxa"/>
            <w:vAlign w:val="center"/>
          </w:tcPr>
          <w:p w14:paraId="6FB72B01" w14:textId="1120B2B7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Arrival </w:t>
            </w:r>
            <w:r w:rsidR="00B70DDE">
              <w:rPr>
                <w:bCs/>
              </w:rPr>
              <w:t>t</w:t>
            </w:r>
            <w:r w:rsidR="008465F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60F9BBE6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0CE80AE3" w14:textId="77777777" w:rsidTr="00D137A0">
        <w:tc>
          <w:tcPr>
            <w:tcW w:w="3123" w:type="dxa"/>
            <w:vAlign w:val="center"/>
          </w:tcPr>
          <w:p w14:paraId="02BFCB74" w14:textId="358F412F" w:rsidR="006232E0" w:rsidRDefault="008465FE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Location </w:t>
            </w:r>
            <w:r w:rsidR="00B70DDE">
              <w:rPr>
                <w:bCs/>
              </w:rPr>
              <w:t>n</w:t>
            </w:r>
            <w:r>
              <w:rPr>
                <w:bCs/>
              </w:rPr>
              <w:t xml:space="preserve">ame &amp; </w:t>
            </w:r>
            <w:r w:rsidR="00B70DDE">
              <w:rPr>
                <w:bCs/>
              </w:rPr>
              <w:t>a</w:t>
            </w:r>
            <w:r>
              <w:rPr>
                <w:bCs/>
              </w:rPr>
              <w:t>ddress</w:t>
            </w:r>
          </w:p>
          <w:p w14:paraId="22F5FF74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6447BDD7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0B861C92" w14:textId="7E3221CD" w:rsidR="007720FC" w:rsidRPr="00695A7C" w:rsidRDefault="007720FC" w:rsidP="00D137A0">
            <w:pPr>
              <w:spacing w:before="73"/>
              <w:jc w:val="right"/>
              <w:rPr>
                <w:bCs/>
              </w:rPr>
            </w:pPr>
          </w:p>
        </w:tc>
        <w:tc>
          <w:tcPr>
            <w:tcW w:w="7995" w:type="dxa"/>
          </w:tcPr>
          <w:p w14:paraId="3302C90F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8465FE" w14:paraId="786A483F" w14:textId="77777777" w:rsidTr="00D137A0">
        <w:tc>
          <w:tcPr>
            <w:tcW w:w="3123" w:type="dxa"/>
            <w:vAlign w:val="center"/>
          </w:tcPr>
          <w:p w14:paraId="646CD422" w14:textId="3F4C9B85" w:rsidR="008465FE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Name of </w:t>
            </w:r>
            <w:r w:rsidR="0015500F">
              <w:rPr>
                <w:bCs/>
              </w:rPr>
              <w:t xml:space="preserve">person providing </w:t>
            </w:r>
            <w:r w:rsidR="000F4FE7">
              <w:rPr>
                <w:bCs/>
              </w:rPr>
              <w:t>your ride</w:t>
            </w:r>
            <w:r>
              <w:rPr>
                <w:bCs/>
              </w:rPr>
              <w:t xml:space="preserve"> home</w:t>
            </w:r>
          </w:p>
        </w:tc>
        <w:tc>
          <w:tcPr>
            <w:tcW w:w="7995" w:type="dxa"/>
          </w:tcPr>
          <w:p w14:paraId="3E12F5BE" w14:textId="77777777" w:rsidR="008465FE" w:rsidRPr="00695A7C" w:rsidRDefault="008465FE" w:rsidP="00540A42">
            <w:pPr>
              <w:spacing w:before="73"/>
              <w:rPr>
                <w:bCs/>
              </w:rPr>
            </w:pPr>
          </w:p>
        </w:tc>
      </w:tr>
      <w:tr w:rsidR="007720FC" w14:paraId="58BB92E1" w14:textId="77777777" w:rsidTr="00D137A0">
        <w:trPr>
          <w:trHeight w:val="512"/>
        </w:trPr>
        <w:tc>
          <w:tcPr>
            <w:tcW w:w="3123" w:type="dxa"/>
            <w:vAlign w:val="center"/>
          </w:tcPr>
          <w:p w14:paraId="20373E35" w14:textId="4D086E5E" w:rsidR="007720FC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Relation</w:t>
            </w:r>
            <w:r w:rsidR="00384352">
              <w:rPr>
                <w:bCs/>
              </w:rPr>
              <w:t>ship</w:t>
            </w:r>
          </w:p>
        </w:tc>
        <w:tc>
          <w:tcPr>
            <w:tcW w:w="7995" w:type="dxa"/>
          </w:tcPr>
          <w:p w14:paraId="025A2EA1" w14:textId="77777777" w:rsidR="007720FC" w:rsidRPr="00695A7C" w:rsidRDefault="007720FC" w:rsidP="00540A42">
            <w:pPr>
              <w:spacing w:before="73"/>
              <w:rPr>
                <w:bCs/>
              </w:rPr>
            </w:pPr>
          </w:p>
        </w:tc>
      </w:tr>
      <w:tr w:rsidR="00384352" w14:paraId="4F3E6F92" w14:textId="77777777" w:rsidTr="00D137A0">
        <w:trPr>
          <w:trHeight w:val="440"/>
        </w:trPr>
        <w:tc>
          <w:tcPr>
            <w:tcW w:w="3123" w:type="dxa"/>
            <w:vAlign w:val="center"/>
          </w:tcPr>
          <w:p w14:paraId="217FA289" w14:textId="4345F6D1" w:rsidR="00384352" w:rsidRDefault="00384352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7995" w:type="dxa"/>
          </w:tcPr>
          <w:p w14:paraId="388B335E" w14:textId="77777777" w:rsidR="00384352" w:rsidRPr="00695A7C" w:rsidRDefault="00384352" w:rsidP="00540A42">
            <w:pPr>
              <w:spacing w:before="73"/>
              <w:rPr>
                <w:bCs/>
              </w:rPr>
            </w:pPr>
          </w:p>
        </w:tc>
      </w:tr>
    </w:tbl>
    <w:p w14:paraId="6E8CBB13" w14:textId="114AE4F4" w:rsidR="00126D3C" w:rsidRDefault="00126D3C" w:rsidP="00126D3C">
      <w:pPr>
        <w:spacing w:before="152"/>
        <w:rPr>
          <w:b/>
        </w:rPr>
      </w:pPr>
      <w:r>
        <w:rPr>
          <w:b/>
          <w:sz w:val="24"/>
        </w:rPr>
        <w:t xml:space="preserve">   </w:t>
      </w:r>
    </w:p>
    <w:p w14:paraId="72F7DBA1" w14:textId="307D088C" w:rsidR="00126D3C" w:rsidRDefault="00126D3C" w:rsidP="00054726">
      <w:pPr>
        <w:pStyle w:val="Heading2"/>
        <w:spacing w:before="160"/>
        <w:ind w:left="0"/>
      </w:pPr>
    </w:p>
    <w:p w14:paraId="450416DC" w14:textId="08A44E4E" w:rsidR="008855AD" w:rsidRDefault="004F3B6B" w:rsidP="007720FC">
      <w:pPr>
        <w:pStyle w:val="Heading2"/>
        <w:spacing w:before="0"/>
        <w:ind w:left="0"/>
      </w:pPr>
    </w:p>
    <w:sectPr w:rsidR="008855AD" w:rsidSect="001839D7">
      <w:headerReference w:type="default" r:id="rId13"/>
      <w:footerReference w:type="default" r:id="rId14"/>
      <w:pgSz w:w="12240" w:h="15840"/>
      <w:pgMar w:top="360" w:right="680" w:bottom="450" w:left="14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54BA" w14:textId="77777777" w:rsidR="00BC1539" w:rsidRDefault="00BC1539" w:rsidP="00126D3C">
      <w:r>
        <w:separator/>
      </w:r>
    </w:p>
  </w:endnote>
  <w:endnote w:type="continuationSeparator" w:id="0">
    <w:p w14:paraId="2630F4F4" w14:textId="77777777" w:rsidR="00BC1539" w:rsidRDefault="00BC1539" w:rsidP="001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0F0" w14:textId="027E67CC" w:rsidR="00831D1F" w:rsidRDefault="00831D1F">
    <w:pPr>
      <w:pStyle w:val="Footer"/>
    </w:pPr>
    <w:r>
      <w:t>VA REGION 8.2022</w:t>
    </w:r>
  </w:p>
  <w:p w14:paraId="4D575BE7" w14:textId="42654817" w:rsidR="00C62D36" w:rsidRDefault="004F3B6B">
    <w:pPr>
      <w:pStyle w:val="BodyText"/>
      <w:spacing w:line="14" w:lineRule="auto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F7E" w14:textId="77777777" w:rsidR="00C62D36" w:rsidRDefault="0005788D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85FABC" wp14:editId="3DF0E074">
              <wp:simplePos x="0" y="0"/>
              <wp:positionH relativeFrom="page">
                <wp:posOffset>261620</wp:posOffset>
              </wp:positionH>
              <wp:positionV relativeFrom="page">
                <wp:posOffset>9011920</wp:posOffset>
              </wp:positionV>
              <wp:extent cx="3107690" cy="180975"/>
              <wp:effectExtent l="4445" t="127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73F1" w14:textId="77777777" w:rsidR="00C62D36" w:rsidRDefault="004F3B6B">
                          <w:pPr>
                            <w:tabs>
                              <w:tab w:val="left" w:pos="4873"/>
                            </w:tabs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F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.6pt;margin-top:709.6pt;width:244.7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" filled="f" stroked="f">
              <v:textbox inset="0,0,0,0">
                <w:txbxContent>
                  <w:p w14:paraId="5EF573F1" w14:textId="77777777" w:rsidR="00C62D36" w:rsidRDefault="00831D1F">
                    <w:pPr>
                      <w:tabs>
                        <w:tab w:val="left" w:pos="4873"/>
                      </w:tabs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EBA" w14:textId="77777777" w:rsidR="00BC1539" w:rsidRDefault="00BC1539" w:rsidP="00126D3C">
      <w:r>
        <w:separator/>
      </w:r>
    </w:p>
  </w:footnote>
  <w:footnote w:type="continuationSeparator" w:id="0">
    <w:p w14:paraId="5BF85403" w14:textId="77777777" w:rsidR="00BC1539" w:rsidRDefault="00BC1539" w:rsidP="0012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AB34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19C8D142" w14:textId="77777777" w:rsidR="00D63351" w:rsidRDefault="00B66DFE" w:rsidP="00B66DFE">
    <w:pPr>
      <w:pStyle w:val="Heading1"/>
      <w:spacing w:before="90"/>
      <w:ind w:left="252"/>
      <w:jc w:val="right"/>
      <w:rPr>
        <w:sz w:val="28"/>
        <w:szCs w:val="28"/>
      </w:rPr>
    </w:pPr>
    <w:r w:rsidRPr="007661D0">
      <w:rPr>
        <w:sz w:val="28"/>
        <w:szCs w:val="28"/>
      </w:rPr>
      <w:t xml:space="preserve">Important </w:t>
    </w:r>
    <w:r>
      <w:rPr>
        <w:sz w:val="28"/>
        <w:szCs w:val="28"/>
      </w:rPr>
      <w:t>Pre-procedure I</w:t>
    </w:r>
    <w:r w:rsidRPr="007661D0">
      <w:rPr>
        <w:sz w:val="28"/>
        <w:szCs w:val="28"/>
      </w:rPr>
      <w:t>nformation</w:t>
    </w:r>
  </w:p>
  <w:p w14:paraId="6C2D78BF" w14:textId="484C4FF6" w:rsidR="00126D3C" w:rsidRPr="00D63351" w:rsidRDefault="00D63351" w:rsidP="00B66DFE">
    <w:pPr>
      <w:pStyle w:val="Heading1"/>
      <w:spacing w:before="90"/>
      <w:ind w:left="252"/>
      <w:jc w:val="right"/>
      <w:rPr>
        <w:color w:val="FF0000"/>
      </w:rPr>
    </w:pPr>
    <w:r w:rsidRPr="00D63351">
      <w:rPr>
        <w:color w:val="FF0000"/>
        <w:sz w:val="28"/>
        <w:szCs w:val="28"/>
      </w:rPr>
      <w:t>Please review 1 week prior to your procedure</w:t>
    </w:r>
    <w:r w:rsidR="00B66DFE" w:rsidRPr="00D63351">
      <w:rPr>
        <w:noProof/>
        <w:color w:val="FF0000"/>
        <w:sz w:val="20"/>
      </w:rPr>
      <w:t xml:space="preserve"> </w:t>
    </w:r>
    <w:r w:rsidR="00126D3C" w:rsidRPr="00D63351">
      <w:rPr>
        <w:noProof/>
        <w:color w:val="FF0000"/>
        <w:sz w:val="20"/>
      </w:rPr>
      <w:drawing>
        <wp:anchor distT="0" distB="0" distL="114300" distR="114300" simplePos="0" relativeHeight="251660288" behindDoc="0" locked="0" layoutInCell="1" allowOverlap="1" wp14:anchorId="6269239C" wp14:editId="1F8622B6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02325" w14:textId="733754FD" w:rsidR="00126D3C" w:rsidRDefault="00126D3C" w:rsidP="00126D3C">
    <w:pPr>
      <w:pStyle w:val="Heading1"/>
      <w:spacing w:before="90"/>
      <w:ind w:left="2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7FB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6CB467FB" w14:textId="77777777" w:rsidR="00107484" w:rsidRDefault="00107484" w:rsidP="00B66DFE">
    <w:pPr>
      <w:pStyle w:val="Heading1"/>
      <w:spacing w:before="90"/>
      <w:ind w:left="252"/>
      <w:jc w:val="right"/>
      <w:rPr>
        <w:sz w:val="28"/>
        <w:szCs w:val="28"/>
      </w:rPr>
    </w:pPr>
    <w:r>
      <w:rPr>
        <w:sz w:val="28"/>
        <w:szCs w:val="28"/>
      </w:rPr>
      <w:t>P</w:t>
    </w:r>
    <w:r w:rsidR="00B66DFE">
      <w:rPr>
        <w:sz w:val="28"/>
        <w:szCs w:val="28"/>
      </w:rPr>
      <w:t xml:space="preserve">rocedure </w:t>
    </w:r>
    <w:r>
      <w:rPr>
        <w:sz w:val="28"/>
        <w:szCs w:val="28"/>
      </w:rPr>
      <w:t xml:space="preserve">Preparation </w:t>
    </w:r>
    <w:r w:rsidR="00B66DFE">
      <w:rPr>
        <w:sz w:val="28"/>
        <w:szCs w:val="28"/>
      </w:rPr>
      <w:t>I</w:t>
    </w:r>
    <w:r w:rsidR="00B66DFE" w:rsidRPr="007661D0">
      <w:rPr>
        <w:sz w:val="28"/>
        <w:szCs w:val="28"/>
      </w:rPr>
      <w:t>n</w:t>
    </w:r>
    <w:r>
      <w:rPr>
        <w:sz w:val="28"/>
        <w:szCs w:val="28"/>
      </w:rPr>
      <w:t>structions</w:t>
    </w:r>
  </w:p>
  <w:p w14:paraId="6DC6C3FE" w14:textId="14727CC4" w:rsidR="00B66DFE" w:rsidRPr="00107484" w:rsidRDefault="00545DC6" w:rsidP="00107484">
    <w:pPr>
      <w:pStyle w:val="Heading1"/>
      <w:spacing w:before="90"/>
      <w:ind w:left="252" w:firstLine="468"/>
      <w:jc w:val="right"/>
      <w:rPr>
        <w:color w:val="333333"/>
      </w:rPr>
    </w:pPr>
    <w:r>
      <w:rPr>
        <w:sz w:val="28"/>
        <w:szCs w:val="28"/>
      </w:rPr>
      <w:t>EGD</w:t>
    </w:r>
    <w:r w:rsidR="0065517B">
      <w:rPr>
        <w:sz w:val="28"/>
        <w:szCs w:val="28"/>
      </w:rPr>
      <w:t xml:space="preserve"> Prep</w:t>
    </w:r>
    <w:r w:rsidR="00B66DFE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7D59CE72" wp14:editId="7951F042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1D7" w14:textId="77777777" w:rsidR="00107484" w:rsidRDefault="00107484" w:rsidP="00126D3C">
    <w:pPr>
      <w:pStyle w:val="Heading1"/>
      <w:spacing w:before="90"/>
      <w:ind w:left="252"/>
      <w:rPr>
        <w:sz w:val="28"/>
        <w:szCs w:val="28"/>
      </w:rPr>
    </w:pPr>
  </w:p>
  <w:p w14:paraId="24ADBC8D" w14:textId="55A5577F" w:rsidR="00107484" w:rsidRPr="00107484" w:rsidRDefault="00107484" w:rsidP="00107484">
    <w:pPr>
      <w:pStyle w:val="Heading1"/>
      <w:spacing w:before="90"/>
      <w:ind w:left="252"/>
      <w:jc w:val="right"/>
      <w:rPr>
        <w:color w:val="333333"/>
      </w:rPr>
    </w:pPr>
    <w:r>
      <w:rPr>
        <w:sz w:val="28"/>
        <w:szCs w:val="28"/>
      </w:rPr>
      <w:t xml:space="preserve">Procedure </w:t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82728A4" wp14:editId="514EF6FD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Planning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43"/>
    <w:multiLevelType w:val="hybridMultilevel"/>
    <w:tmpl w:val="5A420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FBB2701"/>
    <w:multiLevelType w:val="hybridMultilevel"/>
    <w:tmpl w:val="9A0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3DB"/>
    <w:multiLevelType w:val="hybridMultilevel"/>
    <w:tmpl w:val="4F40BD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A1C5BC8"/>
    <w:multiLevelType w:val="hybridMultilevel"/>
    <w:tmpl w:val="8C3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68FE"/>
    <w:multiLevelType w:val="hybridMultilevel"/>
    <w:tmpl w:val="AA22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48D1"/>
    <w:multiLevelType w:val="hybridMultilevel"/>
    <w:tmpl w:val="A098866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9D9089C"/>
    <w:multiLevelType w:val="hybridMultilevel"/>
    <w:tmpl w:val="F572BB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AA734DD"/>
    <w:multiLevelType w:val="hybridMultilevel"/>
    <w:tmpl w:val="904AC84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4B937C54"/>
    <w:multiLevelType w:val="hybridMultilevel"/>
    <w:tmpl w:val="D346B34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57A64D7B"/>
    <w:multiLevelType w:val="hybridMultilevel"/>
    <w:tmpl w:val="4F90AE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D752454"/>
    <w:multiLevelType w:val="hybridMultilevel"/>
    <w:tmpl w:val="A8D68446"/>
    <w:lvl w:ilvl="0" w:tplc="0D1E8E7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64ECDC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en-US"/>
      </w:rPr>
    </w:lvl>
    <w:lvl w:ilvl="2" w:tplc="709A655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437AEBF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4" w:tplc="D8FA88C4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en-US"/>
      </w:rPr>
    </w:lvl>
    <w:lvl w:ilvl="5" w:tplc="4D4CC03C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en-US"/>
      </w:rPr>
    </w:lvl>
    <w:lvl w:ilvl="6" w:tplc="7062C0E0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en-US"/>
      </w:rPr>
    </w:lvl>
    <w:lvl w:ilvl="7" w:tplc="CB284930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  <w:lvl w:ilvl="8" w:tplc="0A86FB3E">
      <w:numFmt w:val="bullet"/>
      <w:lvlText w:val="•"/>
      <w:lvlJc w:val="left"/>
      <w:pPr>
        <w:ind w:left="940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AE76888"/>
    <w:multiLevelType w:val="hybridMultilevel"/>
    <w:tmpl w:val="EDF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6835"/>
    <w:multiLevelType w:val="hybridMultilevel"/>
    <w:tmpl w:val="22045E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71354E9"/>
    <w:multiLevelType w:val="hybridMultilevel"/>
    <w:tmpl w:val="7050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1060">
    <w:abstractNumId w:val="10"/>
  </w:num>
  <w:num w:numId="2" w16cid:durableId="676273992">
    <w:abstractNumId w:val="12"/>
  </w:num>
  <w:num w:numId="3" w16cid:durableId="212733685">
    <w:abstractNumId w:val="9"/>
  </w:num>
  <w:num w:numId="4" w16cid:durableId="99187604">
    <w:abstractNumId w:val="0"/>
  </w:num>
  <w:num w:numId="5" w16cid:durableId="724647437">
    <w:abstractNumId w:val="8"/>
  </w:num>
  <w:num w:numId="6" w16cid:durableId="1466587056">
    <w:abstractNumId w:val="11"/>
  </w:num>
  <w:num w:numId="7" w16cid:durableId="89009105">
    <w:abstractNumId w:val="13"/>
  </w:num>
  <w:num w:numId="8" w16cid:durableId="1425766633">
    <w:abstractNumId w:val="4"/>
  </w:num>
  <w:num w:numId="9" w16cid:durableId="135804854">
    <w:abstractNumId w:val="3"/>
  </w:num>
  <w:num w:numId="10" w16cid:durableId="1099373469">
    <w:abstractNumId w:val="2"/>
  </w:num>
  <w:num w:numId="11" w16cid:durableId="432944994">
    <w:abstractNumId w:val="5"/>
  </w:num>
  <w:num w:numId="12" w16cid:durableId="1360159530">
    <w:abstractNumId w:val="6"/>
  </w:num>
  <w:num w:numId="13" w16cid:durableId="1643074247">
    <w:abstractNumId w:val="1"/>
  </w:num>
  <w:num w:numId="14" w16cid:durableId="1910076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C"/>
    <w:rsid w:val="00004EF8"/>
    <w:rsid w:val="00023BE9"/>
    <w:rsid w:val="000444EE"/>
    <w:rsid w:val="00054726"/>
    <w:rsid w:val="0005788D"/>
    <w:rsid w:val="00065E94"/>
    <w:rsid w:val="0007574A"/>
    <w:rsid w:val="000813B9"/>
    <w:rsid w:val="0008359B"/>
    <w:rsid w:val="0008500B"/>
    <w:rsid w:val="000A00A2"/>
    <w:rsid w:val="000A0768"/>
    <w:rsid w:val="000B04F7"/>
    <w:rsid w:val="000B352E"/>
    <w:rsid w:val="000C0628"/>
    <w:rsid w:val="000D3FEC"/>
    <w:rsid w:val="000D69AA"/>
    <w:rsid w:val="000F010C"/>
    <w:rsid w:val="000F4FE7"/>
    <w:rsid w:val="00107484"/>
    <w:rsid w:val="00126D3C"/>
    <w:rsid w:val="001343E2"/>
    <w:rsid w:val="00140EF5"/>
    <w:rsid w:val="001540E9"/>
    <w:rsid w:val="0015500F"/>
    <w:rsid w:val="00174451"/>
    <w:rsid w:val="00180DA8"/>
    <w:rsid w:val="001A2B29"/>
    <w:rsid w:val="001A3B66"/>
    <w:rsid w:val="001C0CBE"/>
    <w:rsid w:val="001D241C"/>
    <w:rsid w:val="001E1C08"/>
    <w:rsid w:val="00210CDA"/>
    <w:rsid w:val="00222628"/>
    <w:rsid w:val="002412B0"/>
    <w:rsid w:val="00245FA7"/>
    <w:rsid w:val="00252558"/>
    <w:rsid w:val="00263BDB"/>
    <w:rsid w:val="002672F8"/>
    <w:rsid w:val="00271EB0"/>
    <w:rsid w:val="00281426"/>
    <w:rsid w:val="002879E2"/>
    <w:rsid w:val="002939C4"/>
    <w:rsid w:val="002B0AC2"/>
    <w:rsid w:val="002C70F8"/>
    <w:rsid w:val="002D77E2"/>
    <w:rsid w:val="002F5498"/>
    <w:rsid w:val="0032137F"/>
    <w:rsid w:val="003453A4"/>
    <w:rsid w:val="00351B99"/>
    <w:rsid w:val="00366F0C"/>
    <w:rsid w:val="00370E01"/>
    <w:rsid w:val="00371663"/>
    <w:rsid w:val="00384352"/>
    <w:rsid w:val="00392B1A"/>
    <w:rsid w:val="003A5273"/>
    <w:rsid w:val="003C4AE3"/>
    <w:rsid w:val="003D1621"/>
    <w:rsid w:val="003E16F8"/>
    <w:rsid w:val="003E7ECD"/>
    <w:rsid w:val="00401B7E"/>
    <w:rsid w:val="00410214"/>
    <w:rsid w:val="00410F0D"/>
    <w:rsid w:val="00422FF6"/>
    <w:rsid w:val="00433808"/>
    <w:rsid w:val="004353B0"/>
    <w:rsid w:val="00440F3C"/>
    <w:rsid w:val="004448B2"/>
    <w:rsid w:val="00455472"/>
    <w:rsid w:val="00456DBC"/>
    <w:rsid w:val="00463762"/>
    <w:rsid w:val="004667E7"/>
    <w:rsid w:val="00480179"/>
    <w:rsid w:val="00487044"/>
    <w:rsid w:val="00487CEA"/>
    <w:rsid w:val="00496345"/>
    <w:rsid w:val="004A1FC8"/>
    <w:rsid w:val="004A2786"/>
    <w:rsid w:val="004B0A1E"/>
    <w:rsid w:val="004D3413"/>
    <w:rsid w:val="004D54DB"/>
    <w:rsid w:val="004E2682"/>
    <w:rsid w:val="004F3B6B"/>
    <w:rsid w:val="004F458C"/>
    <w:rsid w:val="004F58F6"/>
    <w:rsid w:val="0050161D"/>
    <w:rsid w:val="00506F98"/>
    <w:rsid w:val="0051059B"/>
    <w:rsid w:val="0052195F"/>
    <w:rsid w:val="0053122D"/>
    <w:rsid w:val="00536BE5"/>
    <w:rsid w:val="00540A42"/>
    <w:rsid w:val="00543321"/>
    <w:rsid w:val="00545DC6"/>
    <w:rsid w:val="00553055"/>
    <w:rsid w:val="005604BA"/>
    <w:rsid w:val="0056531A"/>
    <w:rsid w:val="005674EA"/>
    <w:rsid w:val="00570C10"/>
    <w:rsid w:val="00572170"/>
    <w:rsid w:val="005727DE"/>
    <w:rsid w:val="00590915"/>
    <w:rsid w:val="0059433D"/>
    <w:rsid w:val="005A59B5"/>
    <w:rsid w:val="005B52E7"/>
    <w:rsid w:val="005C5C13"/>
    <w:rsid w:val="005D1015"/>
    <w:rsid w:val="005D712A"/>
    <w:rsid w:val="005E2D9B"/>
    <w:rsid w:val="006007EC"/>
    <w:rsid w:val="00606D57"/>
    <w:rsid w:val="00616034"/>
    <w:rsid w:val="006232E0"/>
    <w:rsid w:val="00625D1E"/>
    <w:rsid w:val="0062770C"/>
    <w:rsid w:val="006461B0"/>
    <w:rsid w:val="0065517B"/>
    <w:rsid w:val="00656645"/>
    <w:rsid w:val="0065685D"/>
    <w:rsid w:val="00687223"/>
    <w:rsid w:val="00691C02"/>
    <w:rsid w:val="00694DEB"/>
    <w:rsid w:val="00695A7C"/>
    <w:rsid w:val="006A20C6"/>
    <w:rsid w:val="006F4891"/>
    <w:rsid w:val="00705A08"/>
    <w:rsid w:val="00705B85"/>
    <w:rsid w:val="00721E82"/>
    <w:rsid w:val="00746F03"/>
    <w:rsid w:val="00764B54"/>
    <w:rsid w:val="007661D0"/>
    <w:rsid w:val="007720FC"/>
    <w:rsid w:val="007728F8"/>
    <w:rsid w:val="007936B8"/>
    <w:rsid w:val="007A44AD"/>
    <w:rsid w:val="007B08F4"/>
    <w:rsid w:val="007C1923"/>
    <w:rsid w:val="007C3A34"/>
    <w:rsid w:val="007C3A49"/>
    <w:rsid w:val="007D1261"/>
    <w:rsid w:val="007D1F9E"/>
    <w:rsid w:val="007F501B"/>
    <w:rsid w:val="00810533"/>
    <w:rsid w:val="00821D8F"/>
    <w:rsid w:val="00831D1F"/>
    <w:rsid w:val="00834978"/>
    <w:rsid w:val="008433F2"/>
    <w:rsid w:val="008465FE"/>
    <w:rsid w:val="00851501"/>
    <w:rsid w:val="00854E52"/>
    <w:rsid w:val="00890AF6"/>
    <w:rsid w:val="008916D1"/>
    <w:rsid w:val="0089745E"/>
    <w:rsid w:val="008A1E71"/>
    <w:rsid w:val="008A2AB1"/>
    <w:rsid w:val="008A56C2"/>
    <w:rsid w:val="008B2AE4"/>
    <w:rsid w:val="008D4FE8"/>
    <w:rsid w:val="008E4ABE"/>
    <w:rsid w:val="008F02BE"/>
    <w:rsid w:val="008F114A"/>
    <w:rsid w:val="0091560D"/>
    <w:rsid w:val="009253B2"/>
    <w:rsid w:val="00974627"/>
    <w:rsid w:val="00976C7A"/>
    <w:rsid w:val="009862C7"/>
    <w:rsid w:val="0099347A"/>
    <w:rsid w:val="009A7E08"/>
    <w:rsid w:val="009C1F42"/>
    <w:rsid w:val="009D5139"/>
    <w:rsid w:val="009D6144"/>
    <w:rsid w:val="009E3039"/>
    <w:rsid w:val="009F52EA"/>
    <w:rsid w:val="00A016CE"/>
    <w:rsid w:val="00A04214"/>
    <w:rsid w:val="00A10C42"/>
    <w:rsid w:val="00A1199F"/>
    <w:rsid w:val="00A12378"/>
    <w:rsid w:val="00A137AF"/>
    <w:rsid w:val="00A22A39"/>
    <w:rsid w:val="00A5527C"/>
    <w:rsid w:val="00A74C3F"/>
    <w:rsid w:val="00A832C6"/>
    <w:rsid w:val="00A917BB"/>
    <w:rsid w:val="00AB6B48"/>
    <w:rsid w:val="00AD317F"/>
    <w:rsid w:val="00B04D5F"/>
    <w:rsid w:val="00B075E2"/>
    <w:rsid w:val="00B17B43"/>
    <w:rsid w:val="00B338D6"/>
    <w:rsid w:val="00B33A73"/>
    <w:rsid w:val="00B42553"/>
    <w:rsid w:val="00B52EF6"/>
    <w:rsid w:val="00B57F89"/>
    <w:rsid w:val="00B66DFE"/>
    <w:rsid w:val="00B70DDE"/>
    <w:rsid w:val="00B730EB"/>
    <w:rsid w:val="00B810B9"/>
    <w:rsid w:val="00B8158C"/>
    <w:rsid w:val="00B924A5"/>
    <w:rsid w:val="00B95324"/>
    <w:rsid w:val="00BA7BE8"/>
    <w:rsid w:val="00BC1539"/>
    <w:rsid w:val="00BC1B52"/>
    <w:rsid w:val="00BD195B"/>
    <w:rsid w:val="00BD2B0F"/>
    <w:rsid w:val="00BE1338"/>
    <w:rsid w:val="00BE5708"/>
    <w:rsid w:val="00BF05A5"/>
    <w:rsid w:val="00BF2062"/>
    <w:rsid w:val="00C11079"/>
    <w:rsid w:val="00C2756E"/>
    <w:rsid w:val="00C71EB6"/>
    <w:rsid w:val="00C77020"/>
    <w:rsid w:val="00CB6F3D"/>
    <w:rsid w:val="00CC60F3"/>
    <w:rsid w:val="00CD168D"/>
    <w:rsid w:val="00CE08B7"/>
    <w:rsid w:val="00CE2E1B"/>
    <w:rsid w:val="00D042DF"/>
    <w:rsid w:val="00D059B7"/>
    <w:rsid w:val="00D137A0"/>
    <w:rsid w:val="00D146CA"/>
    <w:rsid w:val="00D21BCA"/>
    <w:rsid w:val="00D228F7"/>
    <w:rsid w:val="00D33FB4"/>
    <w:rsid w:val="00D541EC"/>
    <w:rsid w:val="00D607E9"/>
    <w:rsid w:val="00D63351"/>
    <w:rsid w:val="00DB0EBA"/>
    <w:rsid w:val="00DB1BCE"/>
    <w:rsid w:val="00DB25FB"/>
    <w:rsid w:val="00DC46E9"/>
    <w:rsid w:val="00DE35DC"/>
    <w:rsid w:val="00E07E22"/>
    <w:rsid w:val="00E16A05"/>
    <w:rsid w:val="00E25C4B"/>
    <w:rsid w:val="00E35864"/>
    <w:rsid w:val="00E45157"/>
    <w:rsid w:val="00E542E3"/>
    <w:rsid w:val="00E571A4"/>
    <w:rsid w:val="00E73216"/>
    <w:rsid w:val="00E7448B"/>
    <w:rsid w:val="00E76BD0"/>
    <w:rsid w:val="00E81296"/>
    <w:rsid w:val="00E826DE"/>
    <w:rsid w:val="00E85DB5"/>
    <w:rsid w:val="00E93A27"/>
    <w:rsid w:val="00EA1051"/>
    <w:rsid w:val="00EB0261"/>
    <w:rsid w:val="00EB5365"/>
    <w:rsid w:val="00EC0753"/>
    <w:rsid w:val="00EE0FE6"/>
    <w:rsid w:val="00EF7892"/>
    <w:rsid w:val="00F15025"/>
    <w:rsid w:val="00F21071"/>
    <w:rsid w:val="00F2513C"/>
    <w:rsid w:val="00F61EBA"/>
    <w:rsid w:val="00F70BE8"/>
    <w:rsid w:val="00F8365F"/>
    <w:rsid w:val="00F86551"/>
    <w:rsid w:val="00FC1A51"/>
    <w:rsid w:val="00FC2015"/>
    <w:rsid w:val="00FE432F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478DE3"/>
  <w15:chartTrackingRefBased/>
  <w15:docId w15:val="{CBE4F6A8-2847-4812-91A9-29B56026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26D3C"/>
    <w:pPr>
      <w:ind w:left="24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26D3C"/>
    <w:pPr>
      <w:spacing w:before="159"/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D3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6D3C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26D3C"/>
    <w:pPr>
      <w:ind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126D3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26D3C"/>
    <w:pPr>
      <w:spacing w:line="269" w:lineRule="exact"/>
      <w:ind w:left="1012" w:hanging="360"/>
    </w:pPr>
  </w:style>
  <w:style w:type="paragraph" w:customStyle="1" w:styleId="TableParagraph">
    <w:name w:val="Table Paragraph"/>
    <w:basedOn w:val="Normal"/>
    <w:uiPriority w:val="1"/>
    <w:qFormat/>
    <w:rsid w:val="00126D3C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3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8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26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3ADF18E0414B917AECAEB4F6E67C" ma:contentTypeVersion="21" ma:contentTypeDescription="Create a new document." ma:contentTypeScope="" ma:versionID="431457025b1df15534de6fc8856e41a4">
  <xsd:schema xmlns:xsd="http://www.w3.org/2001/XMLSchema" xmlns:xs="http://www.w3.org/2001/XMLSchema" xmlns:p="http://schemas.microsoft.com/office/2006/metadata/properties" xmlns:ns2="2c8f95c5-a756-4c92-b32d-bbd73d0acfea" xmlns:ns3="24b3659f-2cee-4179-bf3c-b1ff818d5d48" targetNamespace="http://schemas.microsoft.com/office/2006/metadata/properties" ma:root="true" ma:fieldsID="99b46e8d42ab0956ecb5333847fde1f7" ns2:_="" ns3:_="">
    <xsd:import namespace="2c8f95c5-a756-4c92-b32d-bbd73d0acfea"/>
    <xsd:import namespace="24b3659f-2cee-4179-bf3c-b1ff818d5d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95c5-a756-4c92-b32d-bbd73d0acfe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14a1006-e365-4b91-87df-54271ee3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659f-2cee-4179-bf3c-b1ff818d5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caed2d9-7a5c-44ee-bae8-ea2d0f837af7}" ma:internalName="TaxCatchAll" ma:showField="CatchAllData" ma:web="24b3659f-2cee-4179-bf3c-b1ff818d5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c8f95c5-a756-4c92-b32d-bbd73d0acfea" xsi:nil="true"/>
    <MigrationWizIdPermissionLevels xmlns="2c8f95c5-a756-4c92-b32d-bbd73d0acfea" xsi:nil="true"/>
    <MigrationWizIdSecurityGroups xmlns="2c8f95c5-a756-4c92-b32d-bbd73d0acfea" xsi:nil="true"/>
    <TaxCatchAll xmlns="24b3659f-2cee-4179-bf3c-b1ff818d5d48" xsi:nil="true"/>
    <MigrationWizIdPermissions xmlns="2c8f95c5-a756-4c92-b32d-bbd73d0acfea" xsi:nil="true"/>
    <lcf76f155ced4ddcb4097134ff3c332f xmlns="2c8f95c5-a756-4c92-b32d-bbd73d0acfea">
      <Terms xmlns="http://schemas.microsoft.com/office/infopath/2007/PartnerControls"/>
    </lcf76f155ced4ddcb4097134ff3c332f>
    <MigrationWizId xmlns="2c8f95c5-a756-4c92-b32d-bbd73d0acf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26B37-A52E-4D22-9193-C82D51604D7E}"/>
</file>

<file path=customXml/itemProps2.xml><?xml version="1.0" encoding="utf-8"?>
<ds:datastoreItem xmlns:ds="http://schemas.openxmlformats.org/officeDocument/2006/customXml" ds:itemID="{43F7D02F-8622-47FE-9978-81ACB44A169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ebafd8f-ec84-4f77-be06-49417ca48175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23bbc70-99e0-414d-94f8-6a2f10a370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A5FBD7-B47B-4136-A672-591C21A75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Reymann, Cara</dc:creator>
  <cp:keywords/>
  <dc:description/>
  <cp:lastModifiedBy>Canton, Jeanie</cp:lastModifiedBy>
  <cp:revision>2</cp:revision>
  <dcterms:created xsi:type="dcterms:W3CDTF">2022-07-27T00:05:00Z</dcterms:created>
  <dcterms:modified xsi:type="dcterms:W3CDTF">2022-07-27T00:05:00Z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0x01010027533ADF18E0414B917AECAEB4F6E67C</vt:lpwstr>
  </property>
</Properties>
</file>